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13A" w:rsidRDefault="00F25720" w:rsidP="00F25720">
      <w:pPr>
        <w:jc w:val="center"/>
        <w:rPr>
          <w:b/>
        </w:rPr>
      </w:pPr>
      <w:r w:rsidRPr="00F25720">
        <w:rPr>
          <w:b/>
        </w:rPr>
        <w:t>ORIGEN DEL DINERO</w:t>
      </w:r>
    </w:p>
    <w:p w:rsidR="00F25720" w:rsidRDefault="00F25720" w:rsidP="00F25720">
      <w:pPr>
        <w:jc w:val="center"/>
        <w:rPr>
          <w:b/>
        </w:rPr>
      </w:pPr>
    </w:p>
    <w:tbl>
      <w:tblPr>
        <w:tblW w:w="9195" w:type="dxa"/>
        <w:tblCellSpacing w:w="15" w:type="dxa"/>
        <w:tblCellMar>
          <w:top w:w="30" w:type="dxa"/>
          <w:left w:w="30" w:type="dxa"/>
          <w:bottom w:w="30" w:type="dxa"/>
          <w:right w:w="30" w:type="dxa"/>
        </w:tblCellMar>
        <w:tblLook w:val="04A0" w:firstRow="1" w:lastRow="0" w:firstColumn="1" w:lastColumn="0" w:noHBand="0" w:noVBand="1"/>
      </w:tblPr>
      <w:tblGrid>
        <w:gridCol w:w="9195"/>
      </w:tblGrid>
      <w:tr w:rsidR="00F25720" w:rsidRPr="00F25720" w:rsidTr="00F25720">
        <w:trPr>
          <w:tblCellSpacing w:w="15" w:type="dxa"/>
        </w:trPr>
        <w:tc>
          <w:tcPr>
            <w:tcW w:w="7395" w:type="dxa"/>
            <w:shd w:val="clear" w:color="auto" w:fill="99CCFF"/>
            <w:vAlign w:val="center"/>
            <w:hideMark/>
          </w:tcPr>
          <w:p w:rsidR="00F25720" w:rsidRPr="00F25720" w:rsidRDefault="00F25720" w:rsidP="00F25720">
            <w:pPr>
              <w:spacing w:before="100" w:beforeAutospacing="1" w:after="100" w:afterAutospacing="1" w:line="240" w:lineRule="auto"/>
              <w:jc w:val="center"/>
              <w:outlineLvl w:val="2"/>
              <w:rPr>
                <w:rFonts w:ascii="Times New Roman" w:eastAsia="Times New Roman" w:hAnsi="Times New Roman" w:cs="Times New Roman"/>
                <w:b/>
                <w:bCs/>
                <w:sz w:val="27"/>
                <w:szCs w:val="27"/>
                <w:lang w:eastAsia="es-CO"/>
              </w:rPr>
            </w:pPr>
            <w:bookmarkStart w:id="0" w:name="_GoBack"/>
            <w:r w:rsidRPr="00F25720">
              <w:rPr>
                <w:rFonts w:ascii="Verdana" w:eastAsia="Times New Roman" w:hAnsi="Verdana" w:cs="Times New Roman"/>
                <w:b/>
                <w:bCs/>
                <w:color w:val="AF0000"/>
                <w:sz w:val="27"/>
                <w:szCs w:val="27"/>
                <w:lang w:eastAsia="es-CO"/>
              </w:rPr>
              <w:t>I</w:t>
            </w:r>
            <w:r w:rsidRPr="00F25720">
              <w:rPr>
                <w:rFonts w:ascii="Verdana" w:eastAsia="Times New Roman" w:hAnsi="Verdana" w:cs="Times New Roman"/>
                <w:b/>
                <w:bCs/>
                <w:sz w:val="27"/>
                <w:szCs w:val="27"/>
                <w:lang w:eastAsia="es-CO"/>
              </w:rPr>
              <w:t> El dinero</w:t>
            </w:r>
          </w:p>
        </w:tc>
      </w:tr>
    </w:tbl>
    <w:bookmarkEnd w:id="0"/>
    <w:p w:rsidR="00F25720" w:rsidRPr="00F25720" w:rsidRDefault="00F25720" w:rsidP="00F25720">
      <w:pPr>
        <w:shd w:val="clear" w:color="auto" w:fill="FFFFFF"/>
        <w:spacing w:before="100" w:beforeAutospacing="1" w:after="100" w:afterAutospacing="1" w:line="240" w:lineRule="auto"/>
        <w:outlineLvl w:val="1"/>
        <w:rPr>
          <w:rFonts w:ascii="Times New Roman" w:eastAsia="Times New Roman" w:hAnsi="Times New Roman" w:cs="Times New Roman"/>
          <w:b/>
          <w:bCs/>
          <w:color w:val="000000"/>
          <w:sz w:val="36"/>
          <w:szCs w:val="36"/>
          <w:lang w:eastAsia="es-CO"/>
        </w:rPr>
      </w:pPr>
      <w:r w:rsidRPr="00F25720">
        <w:rPr>
          <w:rFonts w:ascii="Verdana" w:eastAsia="Times New Roman" w:hAnsi="Verdana" w:cs="Times New Roman"/>
          <w:b/>
          <w:bCs/>
          <w:color w:val="AF0000"/>
          <w:sz w:val="27"/>
          <w:szCs w:val="27"/>
          <w:lang w:eastAsia="es-CO"/>
        </w:rPr>
        <w:t>1)</w:t>
      </w:r>
      <w:r w:rsidRPr="00F25720">
        <w:rPr>
          <w:rFonts w:ascii="Verdana" w:eastAsia="Times New Roman" w:hAnsi="Verdana" w:cs="Times New Roman"/>
          <w:b/>
          <w:bCs/>
          <w:color w:val="000000"/>
          <w:sz w:val="27"/>
          <w:szCs w:val="27"/>
          <w:lang w:eastAsia="es-CO"/>
        </w:rPr>
        <w:t> Concepto de dinero</w:t>
      </w:r>
    </w:p>
    <w:p w:rsidR="00F25720" w:rsidRPr="00F25720" w:rsidRDefault="00F25720" w:rsidP="00F25720">
      <w:pPr>
        <w:shd w:val="clear" w:color="auto" w:fill="FFFFFF"/>
        <w:spacing w:beforeAutospacing="1" w:after="100" w:afterAutospacing="1" w:line="240" w:lineRule="auto"/>
        <w:rPr>
          <w:rFonts w:ascii="Times New Roman" w:eastAsia="Times New Roman" w:hAnsi="Times New Roman" w:cs="Times New Roman"/>
          <w:color w:val="000000"/>
          <w:sz w:val="27"/>
          <w:szCs w:val="27"/>
          <w:lang w:eastAsia="es-CO"/>
        </w:rPr>
      </w:pPr>
      <w:r w:rsidRPr="00F25720">
        <w:rPr>
          <w:rFonts w:ascii="Verdana" w:eastAsia="Times New Roman" w:hAnsi="Verdana" w:cs="Times New Roman"/>
          <w:color w:val="000000"/>
          <w:sz w:val="20"/>
          <w:szCs w:val="20"/>
          <w:lang w:eastAsia="es-CO"/>
        </w:rPr>
        <w:t>La primera pregunta que nos tenemos que plantear es </w:t>
      </w:r>
      <w:r w:rsidRPr="00F25720">
        <w:rPr>
          <w:rFonts w:ascii="Verdana" w:eastAsia="Times New Roman" w:hAnsi="Verdana" w:cs="Times New Roman"/>
          <w:b/>
          <w:bCs/>
          <w:color w:val="000099"/>
          <w:sz w:val="20"/>
          <w:szCs w:val="20"/>
          <w:lang w:eastAsia="es-CO"/>
        </w:rPr>
        <w:t>¿Qué es el dinero?</w:t>
      </w:r>
      <w:r w:rsidRPr="00F25720">
        <w:rPr>
          <w:rFonts w:ascii="Verdana" w:eastAsia="Times New Roman" w:hAnsi="Verdana" w:cs="Times New Roman"/>
          <w:color w:val="000000"/>
          <w:sz w:val="20"/>
          <w:szCs w:val="20"/>
          <w:lang w:eastAsia="es-CO"/>
        </w:rPr>
        <w:t>  Seguramente si hiciéramos una encuesta a un grupo de personas y le pidiéramos que nos diera una definición, </w:t>
      </w:r>
      <w:r w:rsidRPr="00F25720">
        <w:rPr>
          <w:rFonts w:ascii="Verdana" w:eastAsia="Times New Roman" w:hAnsi="Verdana" w:cs="Times New Roman"/>
          <w:b/>
          <w:bCs/>
          <w:color w:val="AF0000"/>
          <w:sz w:val="20"/>
          <w:szCs w:val="20"/>
          <w:lang w:eastAsia="es-CO"/>
        </w:rPr>
        <w:t>lo más probable es que nos dijeran que es lo que mide la riqueza de una persona y que además nos sirve para comprar los productos que necesitamos</w:t>
      </w:r>
      <w:r w:rsidRPr="00F25720">
        <w:rPr>
          <w:rFonts w:ascii="Verdana" w:eastAsia="Times New Roman" w:hAnsi="Verdana" w:cs="Times New Roman"/>
          <w:color w:val="000000"/>
          <w:sz w:val="20"/>
          <w:szCs w:val="20"/>
          <w:lang w:eastAsia="es-CO"/>
        </w:rPr>
        <w:t>.  Todos conocemos qué es el dinero y qué servicios nos proporciona: comprar e invertir, principalmente.</w:t>
      </w:r>
    </w:p>
    <w:p w:rsidR="00F25720" w:rsidRPr="00F25720" w:rsidRDefault="00F25720" w:rsidP="00F25720">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s-CO"/>
        </w:rPr>
      </w:pPr>
      <w:r w:rsidRPr="00F25720">
        <w:rPr>
          <w:rFonts w:ascii="Verdana" w:eastAsia="Times New Roman" w:hAnsi="Verdana" w:cs="Times New Roman"/>
          <w:color w:val="000000"/>
          <w:sz w:val="20"/>
          <w:szCs w:val="20"/>
          <w:lang w:eastAsia="es-CO"/>
        </w:rPr>
        <w:t>Previamente al desarrollo de los contenidos del tema sería conveniente que reflexionaras unos minutos sobre las siguientes cuestiones:</w:t>
      </w:r>
    </w:p>
    <w:tbl>
      <w:tblPr>
        <w:tblW w:w="9150" w:type="dxa"/>
        <w:tblCellSpacing w:w="0" w:type="dxa"/>
        <w:shd w:val="clear" w:color="auto" w:fill="FFFFFF"/>
        <w:tblCellMar>
          <w:left w:w="0" w:type="dxa"/>
          <w:right w:w="0" w:type="dxa"/>
        </w:tblCellMar>
        <w:tblLook w:val="04A0" w:firstRow="1" w:lastRow="0" w:firstColumn="1" w:lastColumn="0" w:noHBand="0" w:noVBand="1"/>
      </w:tblPr>
      <w:tblGrid>
        <w:gridCol w:w="1113"/>
        <w:gridCol w:w="8037"/>
      </w:tblGrid>
      <w:tr w:rsidR="00F25720" w:rsidRPr="00F25720" w:rsidTr="00F25720">
        <w:trPr>
          <w:tblCellSpacing w:w="0" w:type="dxa"/>
        </w:trPr>
        <w:tc>
          <w:tcPr>
            <w:tcW w:w="1095" w:type="dxa"/>
            <w:shd w:val="clear" w:color="auto" w:fill="FFE3C8"/>
            <w:vAlign w:val="center"/>
            <w:hideMark/>
          </w:tcPr>
          <w:p w:rsidR="00F25720" w:rsidRPr="00F25720" w:rsidRDefault="00F25720" w:rsidP="00F25720">
            <w:pPr>
              <w:spacing w:after="0" w:line="240" w:lineRule="auto"/>
              <w:rPr>
                <w:rFonts w:ascii="Times New Roman" w:eastAsia="Times New Roman" w:hAnsi="Times New Roman" w:cs="Times New Roman"/>
                <w:sz w:val="24"/>
                <w:szCs w:val="24"/>
                <w:lang w:eastAsia="es-CO"/>
              </w:rPr>
            </w:pPr>
            <w:r w:rsidRPr="00F25720">
              <w:rPr>
                <w:rFonts w:ascii="Times New Roman" w:eastAsia="Times New Roman" w:hAnsi="Times New Roman" w:cs="Times New Roman"/>
                <w:noProof/>
                <w:sz w:val="24"/>
                <w:szCs w:val="24"/>
                <w:lang w:eastAsia="es-CO"/>
              </w:rPr>
              <w:drawing>
                <wp:anchor distT="0" distB="0" distL="0" distR="0" simplePos="0" relativeHeight="251659264" behindDoc="0" locked="0" layoutInCell="1" allowOverlap="0" wp14:anchorId="03C35C62" wp14:editId="78BBCC27">
                  <wp:simplePos x="0" y="0"/>
                  <wp:positionH relativeFrom="column">
                    <wp:align>left</wp:align>
                  </wp:positionH>
                  <wp:positionV relativeFrom="line">
                    <wp:posOffset>0</wp:posOffset>
                  </wp:positionV>
                  <wp:extent cx="676275" cy="847725"/>
                  <wp:effectExtent l="0" t="0" r="9525" b="9525"/>
                  <wp:wrapSquare wrapText="bothSides"/>
                  <wp:docPr id="1" name="Imagen 1" descr="http://ciberconta.unizar.es/leccion/0dibujicos/interrogan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iberconta.unizar.es/leccion/0dibujicos/interrogante.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76275" cy="8477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905" w:type="dxa"/>
            <w:shd w:val="clear" w:color="auto" w:fill="FFE3C8"/>
            <w:vAlign w:val="center"/>
            <w:hideMark/>
          </w:tcPr>
          <w:p w:rsidR="00F25720" w:rsidRPr="00F25720" w:rsidRDefault="00F25720" w:rsidP="00F25720">
            <w:pPr>
              <w:numPr>
                <w:ilvl w:val="0"/>
                <w:numId w:val="1"/>
              </w:numPr>
              <w:spacing w:before="100" w:beforeAutospacing="1" w:after="100" w:afterAutospacing="1" w:line="240" w:lineRule="auto"/>
              <w:rPr>
                <w:rFonts w:ascii="Verdana" w:eastAsia="Times New Roman" w:hAnsi="Verdana" w:cs="Times New Roman"/>
                <w:sz w:val="24"/>
                <w:szCs w:val="24"/>
                <w:lang w:eastAsia="es-CO"/>
              </w:rPr>
            </w:pPr>
            <w:r w:rsidRPr="00F25720">
              <w:rPr>
                <w:rFonts w:ascii="Verdana" w:eastAsia="Times New Roman" w:hAnsi="Verdana" w:cs="Times New Roman"/>
                <w:sz w:val="20"/>
                <w:szCs w:val="20"/>
                <w:lang w:eastAsia="es-CO"/>
              </w:rPr>
              <w:t>¿Cuántos tipos de dinero conoces?</w:t>
            </w:r>
          </w:p>
          <w:p w:rsidR="00F25720" w:rsidRPr="00F25720" w:rsidRDefault="00F25720" w:rsidP="00F25720">
            <w:pPr>
              <w:numPr>
                <w:ilvl w:val="0"/>
                <w:numId w:val="1"/>
              </w:numPr>
              <w:spacing w:before="100" w:beforeAutospacing="1" w:after="100" w:afterAutospacing="1" w:line="240" w:lineRule="auto"/>
              <w:rPr>
                <w:rFonts w:ascii="Verdana" w:eastAsia="Times New Roman" w:hAnsi="Verdana" w:cs="Times New Roman"/>
                <w:sz w:val="24"/>
                <w:szCs w:val="24"/>
                <w:lang w:eastAsia="es-CO"/>
              </w:rPr>
            </w:pPr>
            <w:r w:rsidRPr="00F25720">
              <w:rPr>
                <w:rFonts w:ascii="Verdana" w:eastAsia="Times New Roman" w:hAnsi="Verdana" w:cs="Times New Roman"/>
                <w:sz w:val="20"/>
                <w:szCs w:val="20"/>
                <w:lang w:eastAsia="es-CO"/>
              </w:rPr>
              <w:t>¿Qué tipo de dinero es el que predomina en la sociedad?</w:t>
            </w:r>
          </w:p>
          <w:p w:rsidR="00F25720" w:rsidRPr="00F25720" w:rsidRDefault="00F25720" w:rsidP="00F25720">
            <w:pPr>
              <w:numPr>
                <w:ilvl w:val="0"/>
                <w:numId w:val="1"/>
              </w:numPr>
              <w:spacing w:before="100" w:beforeAutospacing="1" w:after="100" w:afterAutospacing="1" w:line="240" w:lineRule="auto"/>
              <w:rPr>
                <w:rFonts w:ascii="Verdana" w:eastAsia="Times New Roman" w:hAnsi="Verdana" w:cs="Times New Roman"/>
                <w:sz w:val="24"/>
                <w:szCs w:val="24"/>
                <w:lang w:eastAsia="es-CO"/>
              </w:rPr>
            </w:pPr>
            <w:r w:rsidRPr="00F25720">
              <w:rPr>
                <w:rFonts w:ascii="Verdana" w:eastAsia="Times New Roman" w:hAnsi="Verdana" w:cs="Times New Roman"/>
                <w:sz w:val="20"/>
                <w:szCs w:val="20"/>
                <w:lang w:eastAsia="es-CO"/>
              </w:rPr>
              <w:t>Enumera al menos tres formas de conseguir dinero</w:t>
            </w:r>
          </w:p>
          <w:p w:rsidR="00F25720" w:rsidRPr="00F25720" w:rsidRDefault="00F25720" w:rsidP="00F25720">
            <w:pPr>
              <w:numPr>
                <w:ilvl w:val="0"/>
                <w:numId w:val="1"/>
              </w:numPr>
              <w:spacing w:before="100" w:beforeAutospacing="1" w:after="100" w:afterAutospacing="1" w:line="240" w:lineRule="auto"/>
              <w:rPr>
                <w:rFonts w:ascii="Verdana" w:eastAsia="Times New Roman" w:hAnsi="Verdana" w:cs="Times New Roman"/>
                <w:sz w:val="24"/>
                <w:szCs w:val="24"/>
                <w:lang w:eastAsia="es-CO"/>
              </w:rPr>
            </w:pPr>
            <w:r w:rsidRPr="00F25720">
              <w:rPr>
                <w:rFonts w:ascii="Verdana" w:eastAsia="Times New Roman" w:hAnsi="Verdana" w:cs="Times New Roman"/>
                <w:sz w:val="20"/>
                <w:szCs w:val="20"/>
                <w:lang w:eastAsia="es-CO"/>
              </w:rPr>
              <w:t>Enumera los destinos del dinero que conozcas</w:t>
            </w:r>
          </w:p>
          <w:p w:rsidR="00F25720" w:rsidRPr="00F25720" w:rsidRDefault="00F25720" w:rsidP="00F25720">
            <w:pPr>
              <w:numPr>
                <w:ilvl w:val="0"/>
                <w:numId w:val="1"/>
              </w:numPr>
              <w:spacing w:before="100" w:beforeAutospacing="1" w:after="100" w:afterAutospacing="1" w:line="240" w:lineRule="auto"/>
              <w:rPr>
                <w:rFonts w:ascii="Verdana" w:eastAsia="Times New Roman" w:hAnsi="Verdana" w:cs="Times New Roman"/>
                <w:sz w:val="24"/>
                <w:szCs w:val="24"/>
                <w:lang w:eastAsia="es-CO"/>
              </w:rPr>
            </w:pPr>
            <w:r w:rsidRPr="00F25720">
              <w:rPr>
                <w:rFonts w:ascii="Verdana" w:eastAsia="Times New Roman" w:hAnsi="Verdana" w:cs="Times New Roman"/>
                <w:sz w:val="20"/>
                <w:szCs w:val="20"/>
                <w:lang w:eastAsia="es-CO"/>
              </w:rPr>
              <w:t>Cita alguna forma de acumular riqueza distinta de la acumulación de dinero</w:t>
            </w:r>
          </w:p>
          <w:p w:rsidR="00F25720" w:rsidRPr="00F25720" w:rsidRDefault="00F25720" w:rsidP="00F25720">
            <w:pPr>
              <w:numPr>
                <w:ilvl w:val="0"/>
                <w:numId w:val="1"/>
              </w:numPr>
              <w:spacing w:before="100" w:beforeAutospacing="1" w:after="100" w:afterAutospacing="1" w:line="240" w:lineRule="auto"/>
              <w:rPr>
                <w:rFonts w:ascii="Verdana" w:eastAsia="Times New Roman" w:hAnsi="Verdana" w:cs="Times New Roman"/>
                <w:sz w:val="24"/>
                <w:szCs w:val="24"/>
                <w:lang w:eastAsia="es-CO"/>
              </w:rPr>
            </w:pPr>
            <w:r w:rsidRPr="00F25720">
              <w:rPr>
                <w:rFonts w:ascii="Verdana" w:eastAsia="Times New Roman" w:hAnsi="Verdana" w:cs="Times New Roman"/>
                <w:sz w:val="20"/>
                <w:szCs w:val="20"/>
                <w:lang w:eastAsia="es-CO"/>
              </w:rPr>
              <w:t>¿Cómo emplearías el dinero para aumentar tu riqueza?</w:t>
            </w:r>
          </w:p>
          <w:p w:rsidR="00F25720" w:rsidRPr="00F25720" w:rsidRDefault="00F25720" w:rsidP="00F25720">
            <w:pPr>
              <w:numPr>
                <w:ilvl w:val="0"/>
                <w:numId w:val="1"/>
              </w:numPr>
              <w:spacing w:before="100" w:beforeAutospacing="1" w:after="100" w:afterAutospacing="1" w:line="240" w:lineRule="auto"/>
              <w:rPr>
                <w:rFonts w:ascii="Verdana" w:eastAsia="Times New Roman" w:hAnsi="Verdana" w:cs="Times New Roman"/>
                <w:sz w:val="24"/>
                <w:szCs w:val="24"/>
                <w:lang w:eastAsia="es-CO"/>
              </w:rPr>
            </w:pPr>
            <w:r w:rsidRPr="00F25720">
              <w:rPr>
                <w:rFonts w:ascii="Verdana" w:eastAsia="Times New Roman" w:hAnsi="Verdana" w:cs="Times New Roman"/>
                <w:sz w:val="20"/>
                <w:szCs w:val="20"/>
                <w:lang w:eastAsia="es-CO"/>
              </w:rPr>
              <w:t>¿Qué entiendes por Bancos y Cajas de Ahorros?</w:t>
            </w:r>
          </w:p>
          <w:p w:rsidR="00F25720" w:rsidRPr="00F25720" w:rsidRDefault="00F25720" w:rsidP="00F25720">
            <w:pPr>
              <w:numPr>
                <w:ilvl w:val="0"/>
                <w:numId w:val="1"/>
              </w:numPr>
              <w:spacing w:before="100" w:beforeAutospacing="1" w:after="100" w:afterAutospacing="1" w:line="240" w:lineRule="auto"/>
              <w:rPr>
                <w:rFonts w:ascii="Verdana" w:eastAsia="Times New Roman" w:hAnsi="Verdana" w:cs="Times New Roman"/>
                <w:sz w:val="24"/>
                <w:szCs w:val="24"/>
                <w:lang w:eastAsia="es-CO"/>
              </w:rPr>
            </w:pPr>
            <w:r w:rsidRPr="00F25720">
              <w:rPr>
                <w:rFonts w:ascii="Verdana" w:eastAsia="Times New Roman" w:hAnsi="Verdana" w:cs="Times New Roman"/>
                <w:sz w:val="20"/>
                <w:szCs w:val="20"/>
                <w:lang w:eastAsia="es-CO"/>
              </w:rPr>
              <w:t>¿Qué concepto tienes de la Bolsa? ¿Cómo la definirías?</w:t>
            </w:r>
          </w:p>
          <w:p w:rsidR="00F25720" w:rsidRPr="00F25720" w:rsidRDefault="00F25720" w:rsidP="00F25720">
            <w:pPr>
              <w:numPr>
                <w:ilvl w:val="0"/>
                <w:numId w:val="1"/>
              </w:numPr>
              <w:spacing w:before="100" w:beforeAutospacing="1" w:after="100" w:afterAutospacing="1" w:line="240" w:lineRule="auto"/>
              <w:rPr>
                <w:rFonts w:ascii="Verdana" w:eastAsia="Times New Roman" w:hAnsi="Verdana" w:cs="Times New Roman"/>
                <w:sz w:val="24"/>
                <w:szCs w:val="24"/>
                <w:lang w:eastAsia="es-CO"/>
              </w:rPr>
            </w:pPr>
            <w:r w:rsidRPr="00F25720">
              <w:rPr>
                <w:rFonts w:ascii="Verdana" w:eastAsia="Times New Roman" w:hAnsi="Verdana" w:cs="Times New Roman"/>
                <w:sz w:val="20"/>
                <w:szCs w:val="20"/>
                <w:lang w:eastAsia="es-CO"/>
              </w:rPr>
              <w:t>¿Qué entiendes por rentabilidad?  </w:t>
            </w:r>
          </w:p>
          <w:p w:rsidR="00F25720" w:rsidRPr="00F25720" w:rsidRDefault="00F25720" w:rsidP="00F25720">
            <w:pPr>
              <w:numPr>
                <w:ilvl w:val="0"/>
                <w:numId w:val="1"/>
              </w:numPr>
              <w:spacing w:before="100" w:beforeAutospacing="1" w:after="100" w:afterAutospacing="1" w:line="240" w:lineRule="auto"/>
              <w:rPr>
                <w:rFonts w:ascii="Verdana" w:eastAsia="Times New Roman" w:hAnsi="Verdana" w:cs="Times New Roman"/>
                <w:sz w:val="24"/>
                <w:szCs w:val="24"/>
                <w:lang w:eastAsia="es-CO"/>
              </w:rPr>
            </w:pPr>
            <w:r w:rsidRPr="00F25720">
              <w:rPr>
                <w:rFonts w:ascii="Verdana" w:eastAsia="Times New Roman" w:hAnsi="Verdana" w:cs="Times New Roman"/>
                <w:sz w:val="20"/>
                <w:szCs w:val="20"/>
                <w:lang w:eastAsia="es-CO"/>
              </w:rPr>
              <w:t>¿Por qué crees que cambia el valor del dinero con el paso del tiempo?</w:t>
            </w:r>
          </w:p>
        </w:tc>
      </w:tr>
    </w:tbl>
    <w:p w:rsidR="00F25720" w:rsidRPr="00F25720" w:rsidRDefault="00F25720" w:rsidP="00F25720">
      <w:pPr>
        <w:shd w:val="clear" w:color="auto" w:fill="FFFFFF"/>
        <w:spacing w:beforeAutospacing="1" w:after="100" w:afterAutospacing="1" w:line="240" w:lineRule="auto"/>
        <w:rPr>
          <w:rFonts w:ascii="Times New Roman" w:eastAsia="Times New Roman" w:hAnsi="Times New Roman" w:cs="Times New Roman"/>
          <w:color w:val="000000"/>
          <w:sz w:val="27"/>
          <w:szCs w:val="27"/>
          <w:lang w:eastAsia="es-CO"/>
        </w:rPr>
      </w:pPr>
      <w:r w:rsidRPr="00F25720">
        <w:rPr>
          <w:rFonts w:ascii="Verdana" w:eastAsia="Times New Roman" w:hAnsi="Verdana" w:cs="Times New Roman"/>
          <w:color w:val="000000"/>
          <w:sz w:val="20"/>
          <w:szCs w:val="20"/>
          <w:lang w:eastAsia="es-CO"/>
        </w:rPr>
        <w:t>Hay que destacar que </w:t>
      </w:r>
      <w:r w:rsidRPr="00F25720">
        <w:rPr>
          <w:rFonts w:ascii="Verdana" w:eastAsia="Times New Roman" w:hAnsi="Verdana" w:cs="Times New Roman"/>
          <w:b/>
          <w:bCs/>
          <w:color w:val="000099"/>
          <w:sz w:val="20"/>
          <w:szCs w:val="20"/>
          <w:lang w:eastAsia="es-CO"/>
        </w:rPr>
        <w:t>la existencia del dinero facilita enormemente el comercio</w:t>
      </w:r>
      <w:r w:rsidRPr="00F25720">
        <w:rPr>
          <w:rFonts w:ascii="Verdana" w:eastAsia="Times New Roman" w:hAnsi="Verdana" w:cs="Times New Roman"/>
          <w:color w:val="000000"/>
          <w:sz w:val="20"/>
          <w:szCs w:val="20"/>
          <w:lang w:eastAsia="es-CO"/>
        </w:rPr>
        <w:t>, ya que en la economía actual es muy difícil encontrar alguien con el que tengamos una coincidencia de necesidades, es decir, que pudiéramos realizar un intercambio mediante el trueque.  El dinero fluye de un miembro de la economía a otro, facilita la producción y el comercio y permite que cada persona se especialice en lo mejor que hace y eleva el nivel de vida de todo el mundo.</w:t>
      </w:r>
    </w:p>
    <w:p w:rsidR="00F25720" w:rsidRPr="00F25720" w:rsidRDefault="00F25720" w:rsidP="00F25720">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s-CO"/>
        </w:rPr>
      </w:pPr>
      <w:r w:rsidRPr="00F25720">
        <w:rPr>
          <w:rFonts w:ascii="Verdana" w:eastAsia="Times New Roman" w:hAnsi="Verdana" w:cs="Times New Roman"/>
          <w:b/>
          <w:bCs/>
          <w:color w:val="AF0000"/>
          <w:sz w:val="20"/>
          <w:szCs w:val="20"/>
          <w:lang w:eastAsia="es-CO"/>
        </w:rPr>
        <w:t>En economía el dinero se define como el conjunto de medios de pago comúnmente aceptados. </w:t>
      </w:r>
    </w:p>
    <w:p w:rsidR="00F25720" w:rsidRPr="00F25720" w:rsidRDefault="00F25720" w:rsidP="00F25720">
      <w:pPr>
        <w:shd w:val="clear" w:color="auto" w:fill="FFFFFF"/>
        <w:spacing w:before="100" w:beforeAutospacing="1" w:after="100" w:afterAutospacing="1" w:line="240" w:lineRule="auto"/>
        <w:outlineLvl w:val="1"/>
        <w:rPr>
          <w:rFonts w:ascii="Times New Roman" w:eastAsia="Times New Roman" w:hAnsi="Times New Roman" w:cs="Times New Roman"/>
          <w:b/>
          <w:bCs/>
          <w:color w:val="000000"/>
          <w:sz w:val="36"/>
          <w:szCs w:val="36"/>
          <w:lang w:eastAsia="es-CO"/>
        </w:rPr>
      </w:pPr>
      <w:r w:rsidRPr="00F25720">
        <w:rPr>
          <w:rFonts w:ascii="Verdana" w:eastAsia="Times New Roman" w:hAnsi="Verdana" w:cs="Times New Roman"/>
          <w:b/>
          <w:bCs/>
          <w:color w:val="AF0000"/>
          <w:sz w:val="27"/>
          <w:szCs w:val="27"/>
          <w:lang w:eastAsia="es-CO"/>
        </w:rPr>
        <w:t>2)</w:t>
      </w:r>
      <w:r w:rsidRPr="00F25720">
        <w:rPr>
          <w:rFonts w:ascii="Verdana" w:eastAsia="Times New Roman" w:hAnsi="Verdana" w:cs="Times New Roman"/>
          <w:b/>
          <w:bCs/>
          <w:color w:val="000000"/>
          <w:sz w:val="27"/>
          <w:szCs w:val="27"/>
          <w:lang w:eastAsia="es-CO"/>
        </w:rPr>
        <w:t> Origen del dinero</w:t>
      </w:r>
    </w:p>
    <w:p w:rsidR="00F25720" w:rsidRPr="00F25720" w:rsidRDefault="00F25720" w:rsidP="00F25720">
      <w:pPr>
        <w:shd w:val="clear" w:color="auto" w:fill="FFFFFF"/>
        <w:spacing w:beforeAutospacing="1" w:after="100" w:afterAutospacing="1" w:line="240" w:lineRule="auto"/>
        <w:rPr>
          <w:rFonts w:ascii="Times New Roman" w:eastAsia="Times New Roman" w:hAnsi="Times New Roman" w:cs="Times New Roman"/>
          <w:color w:val="000000"/>
          <w:sz w:val="27"/>
          <w:szCs w:val="27"/>
          <w:lang w:eastAsia="es-CO"/>
        </w:rPr>
      </w:pPr>
      <w:r w:rsidRPr="00F25720">
        <w:rPr>
          <w:rFonts w:ascii="Verdana" w:eastAsia="Times New Roman" w:hAnsi="Verdana" w:cs="Times New Roman"/>
          <w:b/>
          <w:bCs/>
          <w:color w:val="AF0000"/>
          <w:sz w:val="20"/>
          <w:szCs w:val="20"/>
          <w:lang w:eastAsia="es-CO"/>
        </w:rPr>
        <w:t>Antes de la aparición del dinero los intercambios se realizaban mediante el sistema de trueque directo de una mercancía por otra</w:t>
      </w:r>
      <w:r w:rsidRPr="00F25720">
        <w:rPr>
          <w:rFonts w:ascii="Verdana" w:eastAsia="Times New Roman" w:hAnsi="Verdana" w:cs="Times New Roman"/>
          <w:color w:val="000000"/>
          <w:sz w:val="20"/>
          <w:szCs w:val="20"/>
          <w:lang w:eastAsia="es-CO"/>
        </w:rPr>
        <w:t xml:space="preserve">.  Este método limitaba enormemente la posibilidad de realizar </w:t>
      </w:r>
      <w:proofErr w:type="gramStart"/>
      <w:r w:rsidRPr="00F25720">
        <w:rPr>
          <w:rFonts w:ascii="Verdana" w:eastAsia="Times New Roman" w:hAnsi="Verdana" w:cs="Times New Roman"/>
          <w:color w:val="000000"/>
          <w:sz w:val="20"/>
          <w:szCs w:val="20"/>
          <w:lang w:eastAsia="es-CO"/>
        </w:rPr>
        <w:t>transacciones ,</w:t>
      </w:r>
      <w:proofErr w:type="gramEnd"/>
      <w:r w:rsidRPr="00F25720">
        <w:rPr>
          <w:rFonts w:ascii="Verdana" w:eastAsia="Times New Roman" w:hAnsi="Verdana" w:cs="Times New Roman"/>
          <w:color w:val="000000"/>
          <w:sz w:val="20"/>
          <w:szCs w:val="20"/>
          <w:lang w:eastAsia="es-CO"/>
        </w:rPr>
        <w:t xml:space="preserve"> pues se requería una </w:t>
      </w:r>
      <w:r w:rsidRPr="00F25720">
        <w:rPr>
          <w:rFonts w:ascii="Verdana" w:eastAsia="Times New Roman" w:hAnsi="Verdana" w:cs="Times New Roman"/>
          <w:color w:val="000000"/>
          <w:sz w:val="20"/>
          <w:szCs w:val="20"/>
          <w:lang w:eastAsia="es-CO"/>
        </w:rPr>
        <w:lastRenderedPageBreak/>
        <w:t>coincidencia de necesidades al mismo tiempo además del problema de la indivisibilidad de algunos productos.</w:t>
      </w:r>
    </w:p>
    <w:p w:rsidR="00F25720" w:rsidRPr="00F25720" w:rsidRDefault="00F25720" w:rsidP="00F25720">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s-CO"/>
        </w:rPr>
      </w:pPr>
      <w:r w:rsidRPr="00F25720">
        <w:rPr>
          <w:rFonts w:ascii="Verdana" w:eastAsia="Times New Roman" w:hAnsi="Verdana" w:cs="Times New Roman"/>
          <w:color w:val="000000"/>
          <w:sz w:val="20"/>
          <w:szCs w:val="20"/>
          <w:lang w:eastAsia="es-CO"/>
        </w:rPr>
        <w:t>Surgió la necesidad de establecer una mercancía intermediaria que fuera generalmente aceptada, de forma que el cambio de mercancías se pudiera realizar de forma directa.  </w:t>
      </w:r>
      <w:r w:rsidRPr="00F25720">
        <w:rPr>
          <w:rFonts w:ascii="Verdana" w:eastAsia="Times New Roman" w:hAnsi="Verdana" w:cs="Times New Roman"/>
          <w:b/>
          <w:bCs/>
          <w:color w:val="AF0000"/>
          <w:sz w:val="20"/>
          <w:szCs w:val="20"/>
          <w:lang w:eastAsia="es-CO"/>
        </w:rPr>
        <w:t>Las primeras formas de dinero que se dieron en la historia fueron muy diversas</w:t>
      </w:r>
      <w:r w:rsidRPr="00F25720">
        <w:rPr>
          <w:rFonts w:ascii="Verdana" w:eastAsia="Times New Roman" w:hAnsi="Verdana" w:cs="Times New Roman"/>
          <w:color w:val="000000"/>
          <w:sz w:val="20"/>
          <w:szCs w:val="20"/>
          <w:lang w:eastAsia="es-CO"/>
        </w:rPr>
        <w:t>, desde granos de cacao, vino o la sal (de donde proviene el término "salario").  </w:t>
      </w:r>
    </w:p>
    <w:p w:rsidR="00F25720" w:rsidRPr="00F25720" w:rsidRDefault="00F25720" w:rsidP="00F25720">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s-CO"/>
        </w:rPr>
      </w:pPr>
      <w:r w:rsidRPr="00F25720">
        <w:rPr>
          <w:rFonts w:ascii="Verdana" w:eastAsia="Times New Roman" w:hAnsi="Verdana" w:cs="Times New Roman"/>
          <w:color w:val="000000"/>
          <w:sz w:val="20"/>
          <w:szCs w:val="20"/>
          <w:lang w:eastAsia="es-CO"/>
        </w:rPr>
        <w:t>Posteriormente se comenzaron a utilizar materiales preciosos, que eran escasos, atractivos como adornos y fáciles de intercambiar y de transportar.  En un principio de utilizaron piezas de esos metales preciosos que había que pesar en cada transacción.</w:t>
      </w:r>
    </w:p>
    <w:p w:rsidR="00F25720" w:rsidRPr="00F25720" w:rsidRDefault="00F25720" w:rsidP="00F25720">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s-CO"/>
        </w:rPr>
      </w:pPr>
      <w:r w:rsidRPr="00F25720">
        <w:rPr>
          <w:rFonts w:ascii="Verdana" w:eastAsia="Times New Roman" w:hAnsi="Verdana" w:cs="Times New Roman"/>
          <w:color w:val="000000"/>
          <w:sz w:val="20"/>
          <w:szCs w:val="20"/>
          <w:lang w:eastAsia="es-CO"/>
        </w:rPr>
        <w:t>Con posterioridad </w:t>
      </w:r>
      <w:r w:rsidRPr="00F25720">
        <w:rPr>
          <w:rFonts w:ascii="Verdana" w:eastAsia="Times New Roman" w:hAnsi="Verdana" w:cs="Times New Roman"/>
          <w:b/>
          <w:bCs/>
          <w:color w:val="000099"/>
          <w:sz w:val="20"/>
          <w:szCs w:val="20"/>
          <w:lang w:eastAsia="es-CO"/>
        </w:rPr>
        <w:t>se crearon las monedas</w:t>
      </w:r>
      <w:r w:rsidRPr="00F25720">
        <w:rPr>
          <w:rFonts w:ascii="Verdana" w:eastAsia="Times New Roman" w:hAnsi="Verdana" w:cs="Times New Roman"/>
          <w:color w:val="000000"/>
          <w:sz w:val="20"/>
          <w:szCs w:val="20"/>
          <w:lang w:eastAsia="es-CO"/>
        </w:rPr>
        <w:t>, cuyo valor nominal, garantizado por el sello del gobernante, dependía del peso del metal, es decir, del valor intrínseco de la moneda.  Poco a poco se llegó a la moneda fiduciaria que es aquella cuyo valor intrínseco es inferior al valor nominal o facial.</w:t>
      </w:r>
    </w:p>
    <w:p w:rsidR="00F25720" w:rsidRPr="00F25720" w:rsidRDefault="00F25720" w:rsidP="00F25720">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s-CO"/>
        </w:rPr>
      </w:pPr>
      <w:r w:rsidRPr="00F25720">
        <w:rPr>
          <w:rFonts w:ascii="Verdana" w:eastAsia="Times New Roman" w:hAnsi="Verdana" w:cs="Times New Roman"/>
          <w:b/>
          <w:bCs/>
          <w:color w:val="000099"/>
          <w:sz w:val="20"/>
          <w:szCs w:val="20"/>
          <w:lang w:eastAsia="es-CO"/>
        </w:rPr>
        <w:t>El origen del dinero papel se data en la actividad de los orfebres durante la Edad Media. </w:t>
      </w:r>
      <w:r w:rsidRPr="00F25720">
        <w:rPr>
          <w:rFonts w:ascii="Verdana" w:eastAsia="Times New Roman" w:hAnsi="Verdana" w:cs="Times New Roman"/>
          <w:color w:val="000000"/>
          <w:sz w:val="20"/>
          <w:szCs w:val="20"/>
          <w:lang w:eastAsia="es-CO"/>
        </w:rPr>
        <w:t> Estos artesanos disponían de cajas de seguridad en las que guardaban sus existencias. El orfebre simplemente extendía un recibo prometiendo devolver al depositante sus pertenencias a su requerimiento.</w:t>
      </w:r>
    </w:p>
    <w:p w:rsidR="00F25720" w:rsidRPr="00F25720" w:rsidRDefault="00F25720" w:rsidP="00F25720">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s-CO"/>
        </w:rPr>
      </w:pPr>
      <w:r w:rsidRPr="00F25720">
        <w:rPr>
          <w:rFonts w:ascii="Verdana" w:eastAsia="Times New Roman" w:hAnsi="Verdana" w:cs="Times New Roman"/>
          <w:color w:val="000000"/>
          <w:sz w:val="20"/>
          <w:szCs w:val="20"/>
          <w:lang w:eastAsia="es-CO"/>
        </w:rPr>
        <w:t>Con el transcurso del tiempo, estos recibos fueron emitiéndose al portador y las compras y ventas fueron saldándose mediante la simple entrega de un papel que certificaba la deuda privada, reconocida por un orfebre, prometiendo éste entregar al portador una cantidad determinada de oro cuando así lo solicitara. Este dinero papel era plenamente convertible en oro.</w:t>
      </w:r>
    </w:p>
    <w:p w:rsidR="00F25720" w:rsidRPr="00F25720" w:rsidRDefault="00F25720" w:rsidP="00F25720">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s-CO"/>
        </w:rPr>
      </w:pPr>
      <w:r w:rsidRPr="00F25720">
        <w:rPr>
          <w:rFonts w:ascii="Verdana" w:eastAsia="Times New Roman" w:hAnsi="Verdana" w:cs="Times New Roman"/>
          <w:color w:val="000000"/>
          <w:sz w:val="20"/>
          <w:szCs w:val="20"/>
          <w:lang w:eastAsia="es-CO"/>
        </w:rPr>
        <w:t>Posteriormente, </w:t>
      </w:r>
      <w:r w:rsidRPr="00F25720">
        <w:rPr>
          <w:rFonts w:ascii="Verdana" w:eastAsia="Times New Roman" w:hAnsi="Verdana" w:cs="Times New Roman"/>
          <w:b/>
          <w:bCs/>
          <w:color w:val="000099"/>
          <w:sz w:val="20"/>
          <w:szCs w:val="20"/>
          <w:lang w:eastAsia="es-CO"/>
        </w:rPr>
        <w:t>los orfebres comenzaron a reconocer deudas emitiendo dinero papel, teóricamente convertible en oro</w:t>
      </w:r>
      <w:r w:rsidRPr="00F25720">
        <w:rPr>
          <w:rFonts w:ascii="Verdana" w:eastAsia="Times New Roman" w:hAnsi="Verdana" w:cs="Times New Roman"/>
          <w:color w:val="000000"/>
          <w:sz w:val="20"/>
          <w:szCs w:val="20"/>
          <w:lang w:eastAsia="es-CO"/>
        </w:rPr>
        <w:t>, por un valor superior al oro que realmente poseían. Con este proceder los orfebres estaban creando dinero.</w:t>
      </w:r>
    </w:p>
    <w:p w:rsidR="00F25720" w:rsidRPr="00F25720" w:rsidRDefault="00F25720" w:rsidP="00F25720">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s-CO"/>
        </w:rPr>
      </w:pPr>
      <w:r w:rsidRPr="00F25720">
        <w:rPr>
          <w:rFonts w:ascii="Verdana" w:eastAsia="Times New Roman" w:hAnsi="Verdana" w:cs="Times New Roman"/>
          <w:b/>
          <w:bCs/>
          <w:color w:val="AF0000"/>
          <w:sz w:val="24"/>
          <w:szCs w:val="24"/>
          <w:u w:val="single"/>
          <w:lang w:eastAsia="es-CO"/>
        </w:rPr>
        <w:t>EL DINERO EN LA ACTUALIDAD</w:t>
      </w:r>
    </w:p>
    <w:p w:rsidR="00F25720" w:rsidRPr="00F25720" w:rsidRDefault="00F25720" w:rsidP="00F25720">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s-CO"/>
        </w:rPr>
      </w:pPr>
      <w:r w:rsidRPr="00F25720">
        <w:rPr>
          <w:rFonts w:ascii="Verdana" w:eastAsia="Times New Roman" w:hAnsi="Verdana" w:cs="Times New Roman"/>
          <w:color w:val="000000"/>
          <w:sz w:val="20"/>
          <w:szCs w:val="20"/>
          <w:lang w:eastAsia="es-CO"/>
        </w:rPr>
        <w:t>El dinero (papel o monedas) no tiene hoy en día ningún respaldo en términos de metales preciosos, sino que su valor descansa en la confianza de cada individuo de que será aceptado como medio de pago por los demás. Si esta confianza desapareciese, el billete sería inservible.</w:t>
      </w:r>
    </w:p>
    <w:p w:rsidR="00F25720" w:rsidRPr="00F25720" w:rsidRDefault="00F25720" w:rsidP="00F25720">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s-CO"/>
        </w:rPr>
      </w:pPr>
      <w:r w:rsidRPr="00F25720">
        <w:rPr>
          <w:rFonts w:ascii="Verdana" w:eastAsia="Times New Roman" w:hAnsi="Verdana" w:cs="Times New Roman"/>
          <w:color w:val="000000"/>
          <w:sz w:val="20"/>
          <w:szCs w:val="20"/>
          <w:lang w:eastAsia="es-CO"/>
        </w:rPr>
        <w:t>Podemos distinguir </w:t>
      </w:r>
      <w:r w:rsidRPr="00F25720">
        <w:rPr>
          <w:rFonts w:ascii="Verdana" w:eastAsia="Times New Roman" w:hAnsi="Verdana" w:cs="Times New Roman"/>
          <w:b/>
          <w:bCs/>
          <w:color w:val="AF0000"/>
          <w:sz w:val="20"/>
          <w:szCs w:val="20"/>
          <w:lang w:eastAsia="es-CO"/>
        </w:rPr>
        <w:t>tres tipos de dinero</w:t>
      </w:r>
      <w:r w:rsidRPr="00F25720">
        <w:rPr>
          <w:rFonts w:ascii="Verdana" w:eastAsia="Times New Roman" w:hAnsi="Verdana" w:cs="Times New Roman"/>
          <w:color w:val="000000"/>
          <w:sz w:val="20"/>
          <w:szCs w:val="20"/>
          <w:lang w:eastAsia="es-CO"/>
        </w:rPr>
        <w:t>, principalmente:</w:t>
      </w:r>
    </w:p>
    <w:p w:rsidR="00F25720" w:rsidRPr="00F25720" w:rsidRDefault="00F25720" w:rsidP="00F25720">
      <w:pPr>
        <w:shd w:val="clear" w:color="auto" w:fill="FFFFFF"/>
        <w:spacing w:beforeAutospacing="1" w:after="100" w:afterAutospacing="1" w:line="240" w:lineRule="auto"/>
        <w:rPr>
          <w:rFonts w:ascii="Times New Roman" w:eastAsia="Times New Roman" w:hAnsi="Times New Roman" w:cs="Times New Roman"/>
          <w:color w:val="000000"/>
          <w:sz w:val="27"/>
          <w:szCs w:val="27"/>
          <w:lang w:eastAsia="es-CO"/>
        </w:rPr>
      </w:pPr>
      <w:r w:rsidRPr="00F25720">
        <w:rPr>
          <w:rFonts w:ascii="Verdana" w:eastAsia="Times New Roman" w:hAnsi="Verdana" w:cs="Times New Roman"/>
          <w:color w:val="000000"/>
          <w:sz w:val="20"/>
          <w:szCs w:val="20"/>
          <w:lang w:eastAsia="es-CO"/>
        </w:rPr>
        <w:t>- </w:t>
      </w:r>
      <w:r w:rsidRPr="00F25720">
        <w:rPr>
          <w:rFonts w:ascii="Verdana" w:eastAsia="Times New Roman" w:hAnsi="Verdana" w:cs="Times New Roman"/>
          <w:b/>
          <w:bCs/>
          <w:color w:val="0000CC"/>
          <w:sz w:val="20"/>
          <w:szCs w:val="20"/>
          <w:lang w:eastAsia="es-CO"/>
        </w:rPr>
        <w:t>Dinero pagaré</w:t>
      </w:r>
      <w:r w:rsidRPr="00F25720">
        <w:rPr>
          <w:rFonts w:ascii="Verdana" w:eastAsia="Times New Roman" w:hAnsi="Verdana" w:cs="Times New Roman"/>
          <w:color w:val="000000"/>
          <w:sz w:val="20"/>
          <w:szCs w:val="20"/>
          <w:lang w:eastAsia="es-CO"/>
        </w:rPr>
        <w:t>: Medio de cambio utilizado para saldar deudas de una empresa o persona, que descansa en la confianza de que será aceptado por los demás. (Por ejemplo, un cheque)</w:t>
      </w:r>
    </w:p>
    <w:p w:rsidR="00F25720" w:rsidRPr="00F25720" w:rsidRDefault="00F25720" w:rsidP="00F25720">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s-CO"/>
        </w:rPr>
      </w:pPr>
      <w:r w:rsidRPr="00F25720">
        <w:rPr>
          <w:rFonts w:ascii="Verdana" w:eastAsia="Times New Roman" w:hAnsi="Verdana" w:cs="Times New Roman"/>
          <w:color w:val="000000"/>
          <w:sz w:val="20"/>
          <w:szCs w:val="20"/>
          <w:lang w:eastAsia="es-CO"/>
        </w:rPr>
        <w:t>- </w:t>
      </w:r>
      <w:r w:rsidRPr="00F25720">
        <w:rPr>
          <w:rFonts w:ascii="Verdana" w:eastAsia="Times New Roman" w:hAnsi="Verdana" w:cs="Times New Roman"/>
          <w:b/>
          <w:bCs/>
          <w:color w:val="0000CC"/>
          <w:sz w:val="20"/>
          <w:szCs w:val="20"/>
          <w:lang w:eastAsia="es-CO"/>
        </w:rPr>
        <w:t>Dinero legal</w:t>
      </w:r>
      <w:r w:rsidRPr="00F25720">
        <w:rPr>
          <w:rFonts w:ascii="Verdana" w:eastAsia="Times New Roman" w:hAnsi="Verdana" w:cs="Times New Roman"/>
          <w:color w:val="000000"/>
          <w:sz w:val="20"/>
          <w:szCs w:val="20"/>
          <w:lang w:eastAsia="es-CO"/>
        </w:rPr>
        <w:t>: Dinero emitido por una institución que monopoliza su emisión (Banco Central Europeo) y lo suele hacer en forma de monedas metálicas y billetes.</w:t>
      </w:r>
    </w:p>
    <w:p w:rsidR="00F25720" w:rsidRPr="00F25720" w:rsidRDefault="00F25720" w:rsidP="00F25720">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s-CO"/>
        </w:rPr>
      </w:pPr>
      <w:r w:rsidRPr="00F25720">
        <w:rPr>
          <w:rFonts w:ascii="Verdana" w:eastAsia="Times New Roman" w:hAnsi="Verdana" w:cs="Times New Roman"/>
          <w:color w:val="000000"/>
          <w:sz w:val="20"/>
          <w:szCs w:val="20"/>
          <w:lang w:eastAsia="es-CO"/>
        </w:rPr>
        <w:lastRenderedPageBreak/>
        <w:t>- </w:t>
      </w:r>
      <w:r w:rsidRPr="00F25720">
        <w:rPr>
          <w:rFonts w:ascii="Verdana" w:eastAsia="Times New Roman" w:hAnsi="Verdana" w:cs="Times New Roman"/>
          <w:b/>
          <w:bCs/>
          <w:color w:val="0000CC"/>
          <w:sz w:val="20"/>
          <w:szCs w:val="20"/>
          <w:lang w:eastAsia="es-CO"/>
        </w:rPr>
        <w:t>Dinero bancario</w:t>
      </w:r>
      <w:r w:rsidRPr="00F25720">
        <w:rPr>
          <w:rFonts w:ascii="Verdana" w:eastAsia="Times New Roman" w:hAnsi="Verdana" w:cs="Times New Roman"/>
          <w:color w:val="000000"/>
          <w:sz w:val="20"/>
          <w:szCs w:val="20"/>
          <w:lang w:eastAsia="es-CO"/>
        </w:rPr>
        <w:t>: Es el generado por algunos intermediarios financieros capacitados para ello (bancos, cajas de ahorro y cajas rurales) y está constituido por depósitos en estas instituciones.</w:t>
      </w:r>
    </w:p>
    <w:p w:rsidR="00F25720" w:rsidRPr="00F25720" w:rsidRDefault="00F25720" w:rsidP="00F25720">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s-CO"/>
        </w:rPr>
      </w:pPr>
      <w:r w:rsidRPr="00F25720">
        <w:rPr>
          <w:rFonts w:ascii="Verdana" w:eastAsia="Times New Roman" w:hAnsi="Verdana" w:cs="Times New Roman"/>
          <w:color w:val="000000"/>
          <w:sz w:val="20"/>
          <w:szCs w:val="20"/>
          <w:lang w:eastAsia="es-CO"/>
        </w:rPr>
        <w:t>Últimamente también podríamos considerar otro tipo de dinero que es el electrónico, en el que incluiríamos los siguientes </w:t>
      </w:r>
      <w:r w:rsidRPr="00F25720">
        <w:rPr>
          <w:rFonts w:ascii="Verdana" w:eastAsia="Times New Roman" w:hAnsi="Verdana" w:cs="Times New Roman"/>
          <w:b/>
          <w:bCs/>
          <w:color w:val="AF0000"/>
          <w:sz w:val="20"/>
          <w:szCs w:val="20"/>
          <w:lang w:eastAsia="es-CO"/>
        </w:rPr>
        <w:t>tipos de tarjetas</w:t>
      </w:r>
      <w:r w:rsidRPr="00F25720">
        <w:rPr>
          <w:rFonts w:ascii="Verdana" w:eastAsia="Times New Roman" w:hAnsi="Verdana" w:cs="Times New Roman"/>
          <w:color w:val="000000"/>
          <w:sz w:val="20"/>
          <w:szCs w:val="20"/>
          <w:lang w:eastAsia="es-CO"/>
        </w:rPr>
        <w:t>:</w:t>
      </w:r>
    </w:p>
    <w:p w:rsidR="00F25720" w:rsidRPr="00F25720" w:rsidRDefault="00F25720" w:rsidP="00F25720">
      <w:pPr>
        <w:shd w:val="clear" w:color="auto" w:fill="FFFFFF"/>
        <w:spacing w:beforeAutospacing="1" w:after="100" w:afterAutospacing="1" w:line="240" w:lineRule="auto"/>
        <w:rPr>
          <w:rFonts w:ascii="Times New Roman" w:eastAsia="Times New Roman" w:hAnsi="Times New Roman" w:cs="Times New Roman"/>
          <w:color w:val="000000"/>
          <w:sz w:val="27"/>
          <w:szCs w:val="27"/>
          <w:lang w:eastAsia="es-CO"/>
        </w:rPr>
      </w:pPr>
      <w:r w:rsidRPr="00F25720">
        <w:rPr>
          <w:rFonts w:ascii="Verdana" w:eastAsia="Times New Roman" w:hAnsi="Verdana" w:cs="Times New Roman"/>
          <w:color w:val="000000"/>
          <w:sz w:val="20"/>
          <w:szCs w:val="20"/>
          <w:lang w:eastAsia="es-CO"/>
        </w:rPr>
        <w:t>- </w:t>
      </w:r>
      <w:r w:rsidRPr="00F25720">
        <w:rPr>
          <w:rFonts w:ascii="Verdana" w:eastAsia="Times New Roman" w:hAnsi="Verdana" w:cs="Times New Roman"/>
          <w:b/>
          <w:bCs/>
          <w:color w:val="000099"/>
          <w:sz w:val="20"/>
          <w:szCs w:val="20"/>
          <w:lang w:eastAsia="es-CO"/>
        </w:rPr>
        <w:t>Tarjetas de débito</w:t>
      </w:r>
      <w:r w:rsidRPr="00F25720">
        <w:rPr>
          <w:rFonts w:ascii="Verdana" w:eastAsia="Times New Roman" w:hAnsi="Verdana" w:cs="Times New Roman"/>
          <w:color w:val="000000"/>
          <w:sz w:val="20"/>
          <w:szCs w:val="20"/>
          <w:lang w:eastAsia="es-CO"/>
        </w:rPr>
        <w:t xml:space="preserve">: Permiten disponer de dinero en cajeros y realizar compras siempre que exista saldo en la cuenta bancaria. El cargo es instantáneo. Ejemplos de estas tarjetas son la 6000 y </w:t>
      </w:r>
      <w:proofErr w:type="spellStart"/>
      <w:r w:rsidRPr="00F25720">
        <w:rPr>
          <w:rFonts w:ascii="Verdana" w:eastAsia="Times New Roman" w:hAnsi="Verdana" w:cs="Times New Roman"/>
          <w:color w:val="000000"/>
          <w:sz w:val="20"/>
          <w:szCs w:val="20"/>
          <w:lang w:eastAsia="es-CO"/>
        </w:rPr>
        <w:t>Servired</w:t>
      </w:r>
      <w:proofErr w:type="spellEnd"/>
      <w:r w:rsidRPr="00F25720">
        <w:rPr>
          <w:rFonts w:ascii="Verdana" w:eastAsia="Times New Roman" w:hAnsi="Verdana" w:cs="Times New Roman"/>
          <w:color w:val="000000"/>
          <w:sz w:val="20"/>
          <w:szCs w:val="20"/>
          <w:lang w:eastAsia="es-CO"/>
        </w:rPr>
        <w:t>.</w:t>
      </w:r>
    </w:p>
    <w:p w:rsidR="00F25720" w:rsidRPr="00F25720" w:rsidRDefault="00F25720" w:rsidP="00F25720">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s-CO"/>
        </w:rPr>
      </w:pPr>
      <w:r w:rsidRPr="00F25720">
        <w:rPr>
          <w:rFonts w:ascii="Verdana" w:eastAsia="Times New Roman" w:hAnsi="Verdana" w:cs="Times New Roman"/>
          <w:color w:val="000000"/>
          <w:sz w:val="20"/>
          <w:szCs w:val="20"/>
          <w:lang w:eastAsia="es-CO"/>
        </w:rPr>
        <w:t>- </w:t>
      </w:r>
      <w:r w:rsidRPr="00F25720">
        <w:rPr>
          <w:rFonts w:ascii="Verdana" w:eastAsia="Times New Roman" w:hAnsi="Verdana" w:cs="Times New Roman"/>
          <w:b/>
          <w:bCs/>
          <w:color w:val="000099"/>
          <w:sz w:val="20"/>
          <w:szCs w:val="20"/>
          <w:lang w:eastAsia="es-CO"/>
        </w:rPr>
        <w:t>Tarjetas de crédito</w:t>
      </w:r>
      <w:r w:rsidRPr="00F25720">
        <w:rPr>
          <w:rFonts w:ascii="Verdana" w:eastAsia="Times New Roman" w:hAnsi="Verdana" w:cs="Times New Roman"/>
          <w:color w:val="000000"/>
          <w:sz w:val="20"/>
          <w:szCs w:val="20"/>
          <w:lang w:eastAsia="es-CO"/>
        </w:rPr>
        <w:t xml:space="preserve">: Permiten disponer dinero en cajeros y realizar compras con un desembolso diferido, que puede ser por toda la cantidad o por un porcentaje de la cantidad dispuesta. Estas tarjetas cuentan con un límite de crédito, impuesto por la entidad bancaria. Ejemplos son la tarjeta Visa y </w:t>
      </w:r>
      <w:proofErr w:type="spellStart"/>
      <w:r w:rsidRPr="00F25720">
        <w:rPr>
          <w:rFonts w:ascii="Verdana" w:eastAsia="Times New Roman" w:hAnsi="Verdana" w:cs="Times New Roman"/>
          <w:color w:val="000000"/>
          <w:sz w:val="20"/>
          <w:szCs w:val="20"/>
          <w:lang w:eastAsia="es-CO"/>
        </w:rPr>
        <w:t>Mastercard</w:t>
      </w:r>
      <w:proofErr w:type="spellEnd"/>
      <w:r w:rsidRPr="00F25720">
        <w:rPr>
          <w:rFonts w:ascii="Verdana" w:eastAsia="Times New Roman" w:hAnsi="Verdana" w:cs="Times New Roman"/>
          <w:color w:val="000000"/>
          <w:sz w:val="20"/>
          <w:szCs w:val="20"/>
          <w:lang w:eastAsia="es-CO"/>
        </w:rPr>
        <w:t>.</w:t>
      </w:r>
    </w:p>
    <w:p w:rsidR="00F25720" w:rsidRPr="00F25720" w:rsidRDefault="00F25720" w:rsidP="00F25720">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s-CO"/>
        </w:rPr>
      </w:pPr>
      <w:r w:rsidRPr="00F25720">
        <w:rPr>
          <w:rFonts w:ascii="Verdana" w:eastAsia="Times New Roman" w:hAnsi="Verdana" w:cs="Times New Roman"/>
          <w:color w:val="000000"/>
          <w:sz w:val="20"/>
          <w:szCs w:val="20"/>
          <w:lang w:eastAsia="es-CO"/>
        </w:rPr>
        <w:t>- </w:t>
      </w:r>
      <w:r w:rsidRPr="00F25720">
        <w:rPr>
          <w:rFonts w:ascii="Verdana" w:eastAsia="Times New Roman" w:hAnsi="Verdana" w:cs="Times New Roman"/>
          <w:b/>
          <w:bCs/>
          <w:color w:val="000099"/>
          <w:sz w:val="20"/>
          <w:szCs w:val="20"/>
          <w:lang w:eastAsia="es-CO"/>
        </w:rPr>
        <w:t xml:space="preserve">Tarjetas </w:t>
      </w:r>
      <w:proofErr w:type="gramStart"/>
      <w:r w:rsidRPr="00F25720">
        <w:rPr>
          <w:rFonts w:ascii="Verdana" w:eastAsia="Times New Roman" w:hAnsi="Verdana" w:cs="Times New Roman"/>
          <w:b/>
          <w:bCs/>
          <w:color w:val="000099"/>
          <w:sz w:val="20"/>
          <w:szCs w:val="20"/>
          <w:lang w:eastAsia="es-CO"/>
        </w:rPr>
        <w:t>monedero</w:t>
      </w:r>
      <w:proofErr w:type="gramEnd"/>
      <w:r w:rsidRPr="00F25720">
        <w:rPr>
          <w:rFonts w:ascii="Verdana" w:eastAsia="Times New Roman" w:hAnsi="Verdana" w:cs="Times New Roman"/>
          <w:color w:val="000000"/>
          <w:sz w:val="20"/>
          <w:szCs w:val="20"/>
          <w:lang w:eastAsia="es-CO"/>
        </w:rPr>
        <w:t>: Llevan un chip recargable con la cantidad de dinero que deseemos. Se utilizan para realizar pagos en comercios y tienen la ventaja de que en caso de pérdida no corremos el riesgo de perder más de lo que hay en el chip. Ejemplo es la tarjeta Visa Cash y la tarjeta telefónica.</w:t>
      </w:r>
    </w:p>
    <w:p w:rsidR="00F25720" w:rsidRPr="00F25720" w:rsidRDefault="00F25720" w:rsidP="00F25720">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s-CO"/>
        </w:rPr>
      </w:pPr>
      <w:r w:rsidRPr="00F25720">
        <w:rPr>
          <w:rFonts w:ascii="Verdana" w:eastAsia="Times New Roman" w:hAnsi="Verdana" w:cs="Times New Roman"/>
          <w:color w:val="000000"/>
          <w:sz w:val="20"/>
          <w:szCs w:val="20"/>
          <w:lang w:eastAsia="es-CO"/>
        </w:rPr>
        <w:t>- </w:t>
      </w:r>
      <w:r w:rsidRPr="00F25720">
        <w:rPr>
          <w:rFonts w:ascii="Verdana" w:eastAsia="Times New Roman" w:hAnsi="Verdana" w:cs="Times New Roman"/>
          <w:b/>
          <w:bCs/>
          <w:color w:val="000099"/>
          <w:sz w:val="20"/>
          <w:szCs w:val="20"/>
          <w:lang w:eastAsia="es-CO"/>
        </w:rPr>
        <w:t>Tarjetas "de Internet"</w:t>
      </w:r>
      <w:r w:rsidRPr="00F25720">
        <w:rPr>
          <w:rFonts w:ascii="Verdana" w:eastAsia="Times New Roman" w:hAnsi="Verdana" w:cs="Times New Roman"/>
          <w:color w:val="000000"/>
          <w:sz w:val="20"/>
          <w:szCs w:val="20"/>
          <w:lang w:eastAsia="es-CO"/>
        </w:rPr>
        <w:t>: Se utilizan exclusivamente para realizar compras a través de Internet. El procedimiento de uso es transfiriendo la cantidad requerida para la compra desde una cuenta bancaria para que después de realizar el pago el saldo de dicha tarjeta sea cero. Esta tarjeta surge para generar más confianza en los consumidores a la hora de realizar los pagos por Internet con tarjetas de crédito.</w:t>
      </w:r>
    </w:p>
    <w:p w:rsidR="00F25720" w:rsidRPr="00F25720" w:rsidRDefault="00F25720" w:rsidP="00F25720">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s-CO"/>
        </w:rPr>
      </w:pPr>
      <w:r w:rsidRPr="00F25720">
        <w:rPr>
          <w:rFonts w:ascii="Verdana" w:eastAsia="Times New Roman" w:hAnsi="Verdana" w:cs="Times New Roman"/>
          <w:color w:val="000000"/>
          <w:sz w:val="20"/>
          <w:szCs w:val="20"/>
          <w:lang w:eastAsia="es-CO"/>
        </w:rPr>
        <w:t>- </w:t>
      </w:r>
      <w:r w:rsidRPr="00F25720">
        <w:rPr>
          <w:rFonts w:ascii="Verdana" w:eastAsia="Times New Roman" w:hAnsi="Verdana" w:cs="Times New Roman"/>
          <w:b/>
          <w:bCs/>
          <w:color w:val="000099"/>
          <w:sz w:val="20"/>
          <w:szCs w:val="20"/>
          <w:lang w:eastAsia="es-CO"/>
        </w:rPr>
        <w:t>Tarjetas "comerciales"</w:t>
      </w:r>
      <w:r w:rsidRPr="00F25720">
        <w:rPr>
          <w:rFonts w:ascii="Verdana" w:eastAsia="Times New Roman" w:hAnsi="Verdana" w:cs="Times New Roman"/>
          <w:color w:val="000000"/>
          <w:sz w:val="20"/>
          <w:szCs w:val="20"/>
          <w:lang w:eastAsia="es-CO"/>
        </w:rPr>
        <w:t>: Son las que emiten hipermercados, centros comerciales,... y que permiten comprar en dichos comercios. Un ejemplo típico es la tarjeta de El Corte Inglés.</w:t>
      </w:r>
    </w:p>
    <w:p w:rsidR="00F25720" w:rsidRPr="00F25720" w:rsidRDefault="00F25720" w:rsidP="00F25720">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s-CO"/>
        </w:rPr>
      </w:pPr>
      <w:r w:rsidRPr="00F25720">
        <w:rPr>
          <w:rFonts w:ascii="Times New Roman" w:eastAsia="Times New Roman" w:hAnsi="Times New Roman" w:cs="Times New Roman"/>
          <w:color w:val="000000"/>
          <w:sz w:val="27"/>
          <w:szCs w:val="27"/>
          <w:lang w:eastAsia="es-CO"/>
        </w:rPr>
        <w:t> </w:t>
      </w:r>
    </w:p>
    <w:p w:rsidR="00F25720" w:rsidRPr="00F25720" w:rsidRDefault="00F25720" w:rsidP="00F25720">
      <w:pPr>
        <w:jc w:val="both"/>
      </w:pPr>
    </w:p>
    <w:sectPr w:rsidR="00F25720" w:rsidRPr="00F2572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B422B1"/>
    <w:multiLevelType w:val="multilevel"/>
    <w:tmpl w:val="4F32C1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720"/>
    <w:rsid w:val="00445A98"/>
    <w:rsid w:val="005D7AB7"/>
    <w:rsid w:val="006C4286"/>
    <w:rsid w:val="0077713A"/>
    <w:rsid w:val="009A0F9D"/>
    <w:rsid w:val="00AA603F"/>
    <w:rsid w:val="00F2572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5830051">
      <w:bodyDiv w:val="1"/>
      <w:marLeft w:val="0"/>
      <w:marRight w:val="0"/>
      <w:marTop w:val="0"/>
      <w:marBottom w:val="0"/>
      <w:divBdr>
        <w:top w:val="none" w:sz="0" w:space="0" w:color="auto"/>
        <w:left w:val="none" w:sz="0" w:space="0" w:color="auto"/>
        <w:bottom w:val="none" w:sz="0" w:space="0" w:color="auto"/>
        <w:right w:val="none" w:sz="0" w:space="0" w:color="auto"/>
      </w:divBdr>
      <w:divsChild>
        <w:div w:id="1513766121">
          <w:blockQuote w:val="1"/>
          <w:marLeft w:val="720"/>
          <w:marRight w:val="720"/>
          <w:marTop w:val="100"/>
          <w:marBottom w:val="100"/>
          <w:divBdr>
            <w:top w:val="none" w:sz="0" w:space="0" w:color="auto"/>
            <w:left w:val="none" w:sz="0" w:space="0" w:color="auto"/>
            <w:bottom w:val="none" w:sz="0" w:space="0" w:color="auto"/>
            <w:right w:val="none" w:sz="0" w:space="0" w:color="auto"/>
          </w:divBdr>
        </w:div>
        <w:div w:id="1447970532">
          <w:blockQuote w:val="1"/>
          <w:marLeft w:val="720"/>
          <w:marRight w:val="720"/>
          <w:marTop w:val="100"/>
          <w:marBottom w:val="100"/>
          <w:divBdr>
            <w:top w:val="none" w:sz="0" w:space="0" w:color="auto"/>
            <w:left w:val="none" w:sz="0" w:space="0" w:color="auto"/>
            <w:bottom w:val="none" w:sz="0" w:space="0" w:color="auto"/>
            <w:right w:val="none" w:sz="0" w:space="0" w:color="auto"/>
          </w:divBdr>
        </w:div>
        <w:div w:id="39316702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48949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249846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91590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847750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667D5F-DA7F-43E6-A569-4624FA370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961</Words>
  <Characters>5291</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LAGERENCIA</Company>
  <LinksUpToDate>false</LinksUpToDate>
  <CharactersWithSpaces>6240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GERENTE</dc:creator>
  <cp:lastModifiedBy>GERENTE</cp:lastModifiedBy>
  <cp:revision>2</cp:revision>
  <dcterms:created xsi:type="dcterms:W3CDTF">2013-05-17T22:49:00Z</dcterms:created>
  <dcterms:modified xsi:type="dcterms:W3CDTF">2013-05-17T22:49:00Z</dcterms:modified>
</cp:coreProperties>
</file>